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9C7" w:rsidRDefault="006509C7" w:rsidP="00E051D9">
      <w:pPr>
        <w:jc w:val="center"/>
        <w:rPr>
          <w:rFonts w:cs="B Titr"/>
          <w:b/>
          <w:bCs/>
          <w:sz w:val="36"/>
          <w:szCs w:val="36"/>
          <w:rtl/>
        </w:rPr>
      </w:pPr>
      <w:r w:rsidRPr="00E051D9">
        <w:rPr>
          <w:rFonts w:cs="B Titr"/>
          <w:b/>
          <w:bCs/>
          <w:sz w:val="36"/>
          <w:szCs w:val="36"/>
          <w:highlight w:val="green"/>
          <w:rtl/>
        </w:rPr>
        <w:t xml:space="preserve">منابع </w:t>
      </w:r>
      <w:r w:rsidR="00E81F8B" w:rsidRPr="00E051D9">
        <w:rPr>
          <w:rFonts w:cs="B Titr" w:hint="cs"/>
          <w:b/>
          <w:bCs/>
          <w:sz w:val="36"/>
          <w:szCs w:val="36"/>
          <w:highlight w:val="green"/>
          <w:rtl/>
        </w:rPr>
        <w:t xml:space="preserve">مسابقات </w:t>
      </w:r>
      <w:r w:rsidRPr="00E051D9">
        <w:rPr>
          <w:rFonts w:cs="B Titr"/>
          <w:b/>
          <w:bCs/>
          <w:sz w:val="36"/>
          <w:szCs w:val="36"/>
          <w:highlight w:val="green"/>
          <w:rtl/>
        </w:rPr>
        <w:t xml:space="preserve"> جشنواره فرهنگی</w:t>
      </w:r>
    </w:p>
    <w:p w:rsidR="00E051D9" w:rsidRPr="00E051D9" w:rsidRDefault="00E051D9" w:rsidP="00E051D9">
      <w:pPr>
        <w:jc w:val="center"/>
        <w:rPr>
          <w:rFonts w:cs="B Titr"/>
          <w:b/>
          <w:bCs/>
          <w:sz w:val="36"/>
          <w:szCs w:val="36"/>
        </w:rPr>
      </w:pPr>
    </w:p>
    <w:p w:rsidR="006509C7" w:rsidRPr="00E051D9" w:rsidRDefault="006509C7" w:rsidP="006509C7">
      <w:pPr>
        <w:rPr>
          <w:rFonts w:cs="B Titr"/>
          <w:sz w:val="32"/>
          <w:szCs w:val="32"/>
          <w:highlight w:val="yellow"/>
        </w:rPr>
      </w:pPr>
      <w:r w:rsidRPr="00E051D9">
        <w:rPr>
          <w:rFonts w:cs="B Titr"/>
          <w:sz w:val="32"/>
          <w:szCs w:val="32"/>
          <w:highlight w:val="yellow"/>
          <w:rtl/>
        </w:rPr>
        <w:t xml:space="preserve">جشنواره </w:t>
      </w:r>
      <w:proofErr w:type="spellStart"/>
      <w:r w:rsidRPr="00E051D9">
        <w:rPr>
          <w:rFonts w:cs="B Titr"/>
          <w:sz w:val="32"/>
          <w:szCs w:val="32"/>
          <w:highlight w:val="yellow"/>
          <w:rtl/>
        </w:rPr>
        <w:t>علمی،ادبی</w:t>
      </w:r>
      <w:proofErr w:type="spellEnd"/>
      <w:r w:rsidRPr="00E051D9">
        <w:rPr>
          <w:rFonts w:cs="B Titr"/>
          <w:sz w:val="32"/>
          <w:szCs w:val="32"/>
          <w:highlight w:val="yellow"/>
          <w:rtl/>
        </w:rPr>
        <w:t xml:space="preserve"> و هنری</w:t>
      </w:r>
    </w:p>
    <w:tbl>
      <w:tblPr>
        <w:bidiVisual/>
        <w:tblW w:w="4536" w:type="dxa"/>
        <w:tblInd w:w="11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2"/>
        <w:gridCol w:w="2374"/>
      </w:tblGrid>
      <w:tr w:rsidR="006509C7" w:rsidRPr="006509C7" w:rsidTr="00E051D9">
        <w:tc>
          <w:tcPr>
            <w:tcW w:w="21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214458" w:rsidRDefault="006509C7" w:rsidP="00E051D9">
            <w:pPr>
              <w:rPr>
                <w:sz w:val="40"/>
                <w:szCs w:val="40"/>
              </w:rPr>
            </w:pPr>
            <w:r w:rsidRPr="00214458">
              <w:rPr>
                <w:color w:val="FFFF00"/>
                <w:sz w:val="40"/>
                <w:szCs w:val="40"/>
                <w:highlight w:val="red"/>
                <w:rtl/>
              </w:rPr>
              <w:t xml:space="preserve">بخش </w:t>
            </w:r>
            <w:proofErr w:type="spellStart"/>
            <w:r w:rsidRPr="00214458">
              <w:rPr>
                <w:color w:val="FFFF00"/>
                <w:sz w:val="40"/>
                <w:szCs w:val="40"/>
                <w:highlight w:val="red"/>
                <w:rtl/>
              </w:rPr>
              <w:t>علمی،فناوری</w:t>
            </w:r>
            <w:proofErr w:type="spellEnd"/>
          </w:p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تولید نرم افزار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 xml:space="preserve">مقاله </w:t>
            </w:r>
            <w:proofErr w:type="spellStart"/>
            <w:r w:rsidRPr="006509C7">
              <w:rPr>
                <w:rtl/>
              </w:rPr>
              <w:t>نویسی</w:t>
            </w:r>
            <w:proofErr w:type="spellEnd"/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 xml:space="preserve">وبلاگ </w:t>
            </w:r>
            <w:proofErr w:type="spellStart"/>
            <w:r w:rsidRPr="006509C7">
              <w:rPr>
                <w:rtl/>
              </w:rPr>
              <w:t>نویسی</w:t>
            </w:r>
            <w:proofErr w:type="spellEnd"/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تولید بازی های رایانه ای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نشریه الکترونیکی</w:t>
            </w:r>
          </w:p>
        </w:tc>
      </w:tr>
      <w:tr w:rsidR="006509C7" w:rsidRPr="006509C7" w:rsidTr="00E051D9">
        <w:tc>
          <w:tcPr>
            <w:tcW w:w="21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E051D9">
            <w:pPr>
              <w:rPr>
                <w:highlight w:val="cyan"/>
                <w:rtl/>
              </w:rPr>
            </w:pPr>
            <w:r w:rsidRPr="00214458">
              <w:rPr>
                <w:sz w:val="44"/>
                <w:szCs w:val="44"/>
                <w:highlight w:val="cyan"/>
                <w:rtl/>
              </w:rPr>
              <w:t>بخش</w:t>
            </w:r>
            <w:bookmarkStart w:id="0" w:name="_GoBack"/>
            <w:bookmarkEnd w:id="0"/>
            <w:r w:rsidRPr="00214458">
              <w:rPr>
                <w:sz w:val="44"/>
                <w:szCs w:val="44"/>
                <w:highlight w:val="cyan"/>
                <w:rtl/>
              </w:rPr>
              <w:t xml:space="preserve"> ادبی</w:t>
            </w:r>
          </w:p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  <w:rtl/>
              </w:rPr>
            </w:pPr>
            <w:r w:rsidRPr="00E051D9">
              <w:rPr>
                <w:highlight w:val="cyan"/>
                <w:rtl/>
              </w:rPr>
              <w:t>شعر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</w:rPr>
            </w:pPr>
          </w:p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  <w:rtl/>
              </w:rPr>
            </w:pPr>
            <w:r w:rsidRPr="00E051D9">
              <w:rPr>
                <w:highlight w:val="cyan"/>
                <w:rtl/>
              </w:rPr>
              <w:t xml:space="preserve">داستان </w:t>
            </w:r>
            <w:proofErr w:type="spellStart"/>
            <w:r w:rsidRPr="00E051D9">
              <w:rPr>
                <w:highlight w:val="cyan"/>
                <w:rtl/>
              </w:rPr>
              <w:t>نویسی</w:t>
            </w:r>
            <w:proofErr w:type="spellEnd"/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</w:rPr>
            </w:pPr>
          </w:p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  <w:rtl/>
              </w:rPr>
            </w:pPr>
            <w:r w:rsidRPr="00E051D9">
              <w:rPr>
                <w:highlight w:val="cyan"/>
                <w:rtl/>
              </w:rPr>
              <w:t xml:space="preserve">فیلم نامه </w:t>
            </w:r>
            <w:proofErr w:type="spellStart"/>
            <w:r w:rsidRPr="00E051D9">
              <w:rPr>
                <w:highlight w:val="cyan"/>
                <w:rtl/>
              </w:rPr>
              <w:t>نویسی</w:t>
            </w:r>
            <w:proofErr w:type="spellEnd"/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</w:rPr>
            </w:pPr>
          </w:p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  <w:rtl/>
              </w:rPr>
            </w:pPr>
            <w:r w:rsidRPr="00E051D9">
              <w:rPr>
                <w:highlight w:val="cyan"/>
                <w:rtl/>
              </w:rPr>
              <w:t xml:space="preserve">نمایشنامه </w:t>
            </w:r>
            <w:proofErr w:type="spellStart"/>
            <w:r w:rsidRPr="00E051D9">
              <w:rPr>
                <w:highlight w:val="cyan"/>
                <w:rtl/>
              </w:rPr>
              <w:t>نویسی</w:t>
            </w:r>
            <w:proofErr w:type="spellEnd"/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</w:rPr>
            </w:pPr>
          </w:p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  <w:rtl/>
              </w:rPr>
            </w:pPr>
            <w:r w:rsidRPr="00E051D9">
              <w:rPr>
                <w:highlight w:val="cyan"/>
                <w:rtl/>
              </w:rPr>
              <w:t>آیین سخنوری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</w:rPr>
            </w:pPr>
          </w:p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  <w:rtl/>
              </w:rPr>
            </w:pPr>
            <w:r w:rsidRPr="00E051D9">
              <w:rPr>
                <w:highlight w:val="cyan"/>
                <w:rtl/>
              </w:rPr>
              <w:t>نقد و بررسی کتاب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</w:rPr>
            </w:pPr>
          </w:p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  <w:rtl/>
              </w:rPr>
            </w:pPr>
            <w:r w:rsidRPr="00E051D9">
              <w:rPr>
                <w:highlight w:val="cyan"/>
                <w:rtl/>
              </w:rPr>
              <w:t>تلخیص کتاب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</w:rPr>
            </w:pPr>
          </w:p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  <w:rtl/>
              </w:rPr>
            </w:pPr>
            <w:r w:rsidRPr="00E051D9">
              <w:rPr>
                <w:highlight w:val="cyan"/>
                <w:rtl/>
              </w:rPr>
              <w:t>قصه گویی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</w:rPr>
            </w:pPr>
          </w:p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highlight w:val="cyan"/>
                <w:rtl/>
              </w:rPr>
            </w:pPr>
            <w:r w:rsidRPr="00E051D9">
              <w:rPr>
                <w:highlight w:val="cyan"/>
                <w:rtl/>
              </w:rPr>
              <w:t>نشریه مکتوب</w:t>
            </w:r>
          </w:p>
        </w:tc>
      </w:tr>
      <w:tr w:rsidR="006509C7" w:rsidRPr="006509C7" w:rsidTr="00E051D9">
        <w:tc>
          <w:tcPr>
            <w:tcW w:w="21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E051D9">
            <w:pPr>
              <w:rPr>
                <w:rtl/>
              </w:rPr>
            </w:pPr>
            <w:r w:rsidRPr="00214458">
              <w:rPr>
                <w:color w:val="FF0000"/>
                <w:sz w:val="40"/>
                <w:szCs w:val="40"/>
                <w:highlight w:val="yellow"/>
                <w:rtl/>
              </w:rPr>
              <w:t>بخش هنری</w:t>
            </w:r>
          </w:p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طراحی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نقاشی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 xml:space="preserve">خو </w:t>
            </w:r>
            <w:proofErr w:type="spellStart"/>
            <w:r w:rsidRPr="006509C7">
              <w:rPr>
                <w:rtl/>
              </w:rPr>
              <w:t>شنویسی</w:t>
            </w:r>
            <w:proofErr w:type="spellEnd"/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خط تحریری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عکاسی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طراحی پوستر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تذهیب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معرق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فیلم کوتاه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proofErr w:type="spellStart"/>
            <w:r w:rsidRPr="006509C7">
              <w:rPr>
                <w:rtl/>
              </w:rPr>
              <w:t>نماهنگ</w:t>
            </w:r>
            <w:proofErr w:type="spellEnd"/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پویا نمایی(</w:t>
            </w:r>
            <w:proofErr w:type="spellStart"/>
            <w:r w:rsidRPr="006509C7">
              <w:rPr>
                <w:rtl/>
              </w:rPr>
              <w:t>انیمیشن</w:t>
            </w:r>
            <w:proofErr w:type="spellEnd"/>
            <w:r w:rsidRPr="006509C7">
              <w:rPr>
                <w:rtl/>
              </w:rPr>
              <w:t>)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کاریکاتور</w:t>
            </w:r>
          </w:p>
        </w:tc>
      </w:tr>
      <w:tr w:rsidR="006509C7" w:rsidRPr="006509C7" w:rsidTr="00E051D9">
        <w:tc>
          <w:tcPr>
            <w:tcW w:w="21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تصویرگری آیات قرآنی</w:t>
            </w:r>
          </w:p>
        </w:tc>
      </w:tr>
    </w:tbl>
    <w:p w:rsidR="006509C7" w:rsidRPr="006509C7" w:rsidRDefault="006509C7" w:rsidP="006509C7">
      <w:pPr>
        <w:rPr>
          <w:rtl/>
        </w:rPr>
      </w:pPr>
      <w:r w:rsidRPr="006509C7">
        <w:lastRenderedPageBreak/>
        <w:t> </w:t>
      </w:r>
    </w:p>
    <w:p w:rsidR="00E051D9" w:rsidRDefault="00E051D9" w:rsidP="006509C7">
      <w:pPr>
        <w:rPr>
          <w:rtl/>
        </w:rPr>
      </w:pPr>
    </w:p>
    <w:p w:rsidR="006509C7" w:rsidRPr="00E051D9" w:rsidRDefault="006509C7" w:rsidP="006509C7">
      <w:pPr>
        <w:rPr>
          <w:rFonts w:cs="B Titr"/>
          <w:sz w:val="32"/>
          <w:szCs w:val="32"/>
        </w:rPr>
      </w:pPr>
      <w:r w:rsidRPr="00E051D9">
        <w:rPr>
          <w:rFonts w:cs="B Titr"/>
          <w:sz w:val="32"/>
          <w:szCs w:val="32"/>
          <w:highlight w:val="yellow"/>
          <w:rtl/>
        </w:rPr>
        <w:t>جشنواره قرآن و عترت</w:t>
      </w:r>
    </w:p>
    <w:tbl>
      <w:tblPr>
        <w:bidiVisual/>
        <w:tblW w:w="9476" w:type="dxa"/>
        <w:tblInd w:w="2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7"/>
        <w:gridCol w:w="2784"/>
        <w:gridCol w:w="4395"/>
      </w:tblGrid>
      <w:tr w:rsidR="006509C7" w:rsidRPr="006509C7" w:rsidTr="00E051D9">
        <w:tc>
          <w:tcPr>
            <w:tcW w:w="22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E051D9">
            <w:pPr>
              <w:ind w:left="59"/>
            </w:pPr>
            <w:r w:rsidRPr="006509C7">
              <w:rPr>
                <w:rtl/>
              </w:rPr>
              <w:t>رشته های شفاهی</w:t>
            </w:r>
          </w:p>
          <w:p w:rsidR="006509C7" w:rsidRPr="006509C7" w:rsidRDefault="006509C7" w:rsidP="006509C7">
            <w:pPr>
              <w:rPr>
                <w:rtl/>
              </w:rPr>
            </w:pP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قرائت قرآن کریم(تحقیق)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 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قرائت قرآن کریم (</w:t>
            </w:r>
            <w:proofErr w:type="spellStart"/>
            <w:r w:rsidRPr="006509C7">
              <w:rPr>
                <w:rtl/>
              </w:rPr>
              <w:t>ترتیل</w:t>
            </w:r>
            <w:proofErr w:type="spellEnd"/>
            <w:r w:rsidRPr="006509C7">
              <w:rPr>
                <w:rtl/>
              </w:rPr>
              <w:t>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 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حفظ یک جزء قرآن کریم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 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حفظ 3 جزء قرآن کریم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 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حفظ 5 جزء قرآن کریم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 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حفظ 10 جزء قرآن کریم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 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حفظ 20 جزء قرآن کریم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 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6509C7" w:rsidRDefault="006509C7" w:rsidP="006509C7"/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حفظ کل قرآن کریم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 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6509C7" w:rsidRDefault="006509C7" w:rsidP="006509C7"/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proofErr w:type="spellStart"/>
            <w:r w:rsidRPr="006509C7">
              <w:rPr>
                <w:rtl/>
              </w:rPr>
              <w:t>دعاخوانی</w:t>
            </w:r>
            <w:proofErr w:type="spellEnd"/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6509C7" w:rsidRDefault="006509C7" w:rsidP="006509C7">
            <w:pPr>
              <w:rPr>
                <w:rtl/>
              </w:rPr>
            </w:pPr>
            <w:r w:rsidRPr="006509C7">
              <w:rPr>
                <w:rtl/>
              </w:rPr>
              <w:t> </w:t>
            </w:r>
          </w:p>
        </w:tc>
      </w:tr>
      <w:tr w:rsidR="006509C7" w:rsidRPr="006509C7" w:rsidTr="00E051D9">
        <w:tc>
          <w:tcPr>
            <w:tcW w:w="22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رشته های کتبی</w:t>
            </w:r>
          </w:p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آشنایی با ترجمه و تفسیر قرآن کریم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ascii="Cambria" w:hAnsi="Cambria" w:cs="Cambria" w:hint="cs"/>
                <w:sz w:val="20"/>
                <w:szCs w:val="20"/>
                <w:highlight w:val="yellow"/>
                <w:rtl/>
              </w:rPr>
              <w:t> </w:t>
            </w:r>
            <w:r w:rsidRPr="00E051D9">
              <w:rPr>
                <w:rFonts w:cs="B Titr" w:hint="cs"/>
                <w:sz w:val="20"/>
                <w:szCs w:val="20"/>
                <w:highlight w:val="yellow"/>
                <w:rtl/>
              </w:rPr>
              <w:t>تفسیر</w:t>
            </w: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</w:t>
            </w:r>
            <w:r w:rsidRPr="00E051D9">
              <w:rPr>
                <w:rFonts w:cs="B Titr" w:hint="cs"/>
                <w:sz w:val="20"/>
                <w:szCs w:val="20"/>
                <w:highlight w:val="yellow"/>
                <w:rtl/>
              </w:rPr>
              <w:t>سوره</w:t>
            </w: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</w:t>
            </w:r>
            <w:proofErr w:type="spellStart"/>
            <w:r w:rsidRPr="00E051D9">
              <w:rPr>
                <w:rFonts w:cs="B Titr" w:hint="cs"/>
                <w:sz w:val="20"/>
                <w:szCs w:val="20"/>
                <w:highlight w:val="yellow"/>
                <w:rtl/>
              </w:rPr>
              <w:t>حجرات</w:t>
            </w: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-</w:t>
            </w:r>
            <w:r w:rsidRPr="00E051D9">
              <w:rPr>
                <w:rFonts w:cs="B Titr" w:hint="cs"/>
                <w:sz w:val="20"/>
                <w:szCs w:val="20"/>
                <w:highlight w:val="yellow"/>
                <w:rtl/>
              </w:rPr>
              <w:t>مولف</w:t>
            </w: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:</w:t>
            </w:r>
            <w:r w:rsidRPr="00E051D9">
              <w:rPr>
                <w:rFonts w:cs="B Titr" w:hint="cs"/>
                <w:sz w:val="20"/>
                <w:szCs w:val="20"/>
                <w:highlight w:val="yellow"/>
                <w:rtl/>
              </w:rPr>
              <w:t>آقای</w:t>
            </w:r>
            <w:proofErr w:type="spellEnd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قرائتی</w:t>
            </w:r>
            <w:r w:rsidRPr="00E051D9">
              <w:rPr>
                <w:rFonts w:ascii="Cambria" w:hAnsi="Cambria" w:cs="Cambria" w:hint="cs"/>
                <w:sz w:val="20"/>
                <w:szCs w:val="20"/>
                <w:highlight w:val="yellow"/>
                <w:rtl/>
              </w:rPr>
              <w:t> </w:t>
            </w: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</w:t>
            </w:r>
            <w:r w:rsidRPr="00E051D9">
              <w:rPr>
                <w:rFonts w:cs="B Titr" w:hint="cs"/>
                <w:sz w:val="20"/>
                <w:szCs w:val="20"/>
                <w:highlight w:val="yellow"/>
                <w:rtl/>
              </w:rPr>
              <w:t>کل</w:t>
            </w: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</w:t>
            </w:r>
            <w:r w:rsidRPr="00E051D9">
              <w:rPr>
                <w:rFonts w:cs="B Titr" w:hint="cs"/>
                <w:sz w:val="20"/>
                <w:szCs w:val="20"/>
                <w:highlight w:val="yellow"/>
                <w:rtl/>
              </w:rPr>
              <w:t>کتاب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</w:rPr>
            </w:pP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حفظ موضوعی قرآن کریم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کتاب حفظ موضوعی قرآن کریم چاپ سازمان اوقاف-کل کتاب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</w:rPr>
            </w:pP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سیره</w:t>
            </w:r>
            <w:proofErr w:type="spellEnd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معصومین (ع)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سیره</w:t>
            </w:r>
            <w:proofErr w:type="spellEnd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</w:t>
            </w: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پیشوایان-مولف:مهدی</w:t>
            </w:r>
            <w:proofErr w:type="spellEnd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</w:t>
            </w: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پیشوایی</w:t>
            </w:r>
            <w:proofErr w:type="spellEnd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- امام علی تا امام صادق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</w:rPr>
            </w:pP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آشنایی با احادیث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40 حدیث از امام زمان(</w:t>
            </w: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عج</w:t>
            </w:r>
            <w:proofErr w:type="spellEnd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)-</w:t>
            </w: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مولف:عبدالله</w:t>
            </w:r>
            <w:proofErr w:type="spellEnd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صالحی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</w:rPr>
            </w:pP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نهج</w:t>
            </w:r>
            <w:proofErr w:type="spellEnd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</w:t>
            </w: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البلاغه</w:t>
            </w:r>
            <w:proofErr w:type="spellEnd"/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سیری در </w:t>
            </w: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نهج</w:t>
            </w:r>
            <w:proofErr w:type="spellEnd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</w:t>
            </w: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البلاغه-مولف:شهید</w:t>
            </w:r>
            <w:proofErr w:type="spellEnd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مطهری- تا بخش پنجم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</w:rPr>
            </w:pP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احکام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کتاب رساله احکام دانشجویی-مولف: آقای حسینی-تا اول احکام پوشش</w:t>
            </w:r>
          </w:p>
        </w:tc>
      </w:tr>
      <w:tr w:rsidR="006509C7" w:rsidRPr="006509C7" w:rsidTr="00E051D9"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</w:rPr>
            </w:pPr>
          </w:p>
        </w:tc>
        <w:tc>
          <w:tcPr>
            <w:tcW w:w="2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صحیفه </w:t>
            </w: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سجادیه</w:t>
            </w:r>
            <w:proofErr w:type="spellEnd"/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6509C7" w:rsidRPr="00E051D9" w:rsidRDefault="006509C7" w:rsidP="006509C7">
            <w:pPr>
              <w:rPr>
                <w:rFonts w:cs="B Titr"/>
                <w:sz w:val="20"/>
                <w:szCs w:val="20"/>
                <w:highlight w:val="yellow"/>
                <w:rtl/>
              </w:rPr>
            </w:pPr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آشنایی با صحیفه </w:t>
            </w:r>
            <w:proofErr w:type="spellStart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>سجادیه-مولف:شهید</w:t>
            </w:r>
            <w:proofErr w:type="spellEnd"/>
            <w:r w:rsidRPr="00E051D9">
              <w:rPr>
                <w:rFonts w:cs="B Titr"/>
                <w:sz w:val="20"/>
                <w:szCs w:val="20"/>
                <w:highlight w:val="yellow"/>
                <w:rtl/>
              </w:rPr>
              <w:t xml:space="preserve"> مطهری-کل کتاب</w:t>
            </w:r>
          </w:p>
        </w:tc>
      </w:tr>
    </w:tbl>
    <w:p w:rsidR="00E051D9" w:rsidRDefault="00E051D9" w:rsidP="006509C7">
      <w:pPr>
        <w:rPr>
          <w:rtl/>
        </w:rPr>
      </w:pPr>
    </w:p>
    <w:p w:rsidR="006509C7" w:rsidRPr="00E051D9" w:rsidRDefault="006509C7" w:rsidP="006509C7">
      <w:pPr>
        <w:rPr>
          <w:sz w:val="48"/>
          <w:szCs w:val="48"/>
          <w:rtl/>
        </w:rPr>
      </w:pPr>
      <w:r w:rsidRPr="00E051D9">
        <w:rPr>
          <w:sz w:val="48"/>
          <w:szCs w:val="48"/>
          <w:highlight w:val="green"/>
          <w:rtl/>
        </w:rPr>
        <w:t>منابع فوق برای مرحله استانی است و مرحله مقدماتی برای تمامی رشته ها نصف مرحله استانی می باشد</w:t>
      </w:r>
      <w:r w:rsidRPr="00E051D9">
        <w:rPr>
          <w:sz w:val="48"/>
          <w:szCs w:val="48"/>
          <w:highlight w:val="yellow"/>
        </w:rPr>
        <w:t>.</w:t>
      </w:r>
    </w:p>
    <w:p w:rsidR="00AE31C4" w:rsidRPr="00E051D9" w:rsidRDefault="00AE31C4">
      <w:pPr>
        <w:rPr>
          <w:sz w:val="48"/>
          <w:szCs w:val="48"/>
        </w:rPr>
      </w:pPr>
    </w:p>
    <w:sectPr w:rsidR="00AE31C4" w:rsidRPr="00E051D9" w:rsidSect="00E051D9">
      <w:pgSz w:w="11906" w:h="16838"/>
      <w:pgMar w:top="284" w:right="1440" w:bottom="568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9C7"/>
    <w:rsid w:val="00214458"/>
    <w:rsid w:val="005761C0"/>
    <w:rsid w:val="006509C7"/>
    <w:rsid w:val="00AE31C4"/>
    <w:rsid w:val="00E051D9"/>
    <w:rsid w:val="00E8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1F6B12C-16AD-4632-A47C-8ECF7D6F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09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8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falahat</dc:creator>
  <cp:keywords/>
  <dc:description/>
  <cp:lastModifiedBy>mohsen falahat</cp:lastModifiedBy>
  <cp:revision>5</cp:revision>
  <dcterms:created xsi:type="dcterms:W3CDTF">2016-01-23T07:43:00Z</dcterms:created>
  <dcterms:modified xsi:type="dcterms:W3CDTF">2016-02-02T09:15:00Z</dcterms:modified>
</cp:coreProperties>
</file>